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B5" w:rsidRDefault="009D04B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9E32B2" wp14:editId="010BBF0B">
                <wp:simplePos x="0" y="0"/>
                <wp:positionH relativeFrom="column">
                  <wp:posOffset>4165600</wp:posOffset>
                </wp:positionH>
                <wp:positionV relativeFrom="paragraph">
                  <wp:posOffset>-462280</wp:posOffset>
                </wp:positionV>
                <wp:extent cx="1590675" cy="15621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56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85A4A" w:rsidRDefault="00285A4A" w:rsidP="00285A4A"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4F0EDA39" wp14:editId="07D6A636">
                                  <wp:extent cx="1389652" cy="1238250"/>
                                  <wp:effectExtent l="0" t="0" r="1270" b="0"/>
                                  <wp:docPr id="3" name="Picture 3" descr="G:\logos\SCHOOL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:\logos\SCHOOL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9652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8pt;margin-top:-36.4pt;width:125.25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" fillcolor="window" strokeweight=".5pt">
                <v:textbox>
                  <w:txbxContent>
                    <w:p w:rsidR="00285A4A" w:rsidRDefault="00285A4A" w:rsidP="00285A4A">
                      <w:r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4F0EDA39" wp14:editId="07D6A636">
                            <wp:extent cx="1389652" cy="1238250"/>
                            <wp:effectExtent l="0" t="0" r="1270" b="0"/>
                            <wp:docPr id="3" name="Picture 3" descr="G:\logos\SCHOOL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:\logos\SCHOOL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9652" cy="1238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8D273" wp14:editId="0EEE4372">
                <wp:simplePos x="0" y="0"/>
                <wp:positionH relativeFrom="column">
                  <wp:posOffset>-63500</wp:posOffset>
                </wp:positionH>
                <wp:positionV relativeFrom="paragraph">
                  <wp:posOffset>-452755</wp:posOffset>
                </wp:positionV>
                <wp:extent cx="3514725" cy="16383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163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85A4A" w:rsidRPr="00ED49AA" w:rsidRDefault="00285A4A" w:rsidP="00285A4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D49A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Newburn</w:t>
                            </w:r>
                            <w:proofErr w:type="spellEnd"/>
                            <w:r w:rsidRPr="00ED49A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Manor Nursery School</w:t>
                            </w:r>
                          </w:p>
                          <w:p w:rsidR="00E943FB" w:rsidRDefault="00285A4A" w:rsidP="00285A4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D49A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04B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Literacy </w:t>
                            </w:r>
                            <w:r w:rsidRPr="00ED49A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Policy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285A4A" w:rsidRDefault="009D04B5" w:rsidP="00285A4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April 2017</w:t>
                            </w:r>
                          </w:p>
                          <w:p w:rsidR="009A041B" w:rsidRPr="00285A4A" w:rsidRDefault="009A041B" w:rsidP="00285A4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Reviewed April 2018</w:t>
                            </w:r>
                            <w:bookmarkStart w:id="0" w:name="_GoBack"/>
                            <w:bookmarkEnd w:id="0"/>
                          </w:p>
                          <w:p w:rsidR="009D04B5" w:rsidRDefault="009D04B5" w:rsidP="00285A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43FB" w:rsidRDefault="00E943FB" w:rsidP="00285A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D04B5" w:rsidRDefault="009D04B5" w:rsidP="00285A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D04B5" w:rsidRDefault="009D04B5" w:rsidP="00285A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D04B5" w:rsidRDefault="009D04B5" w:rsidP="00285A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85A4A" w:rsidRPr="00220A9E" w:rsidRDefault="00285A4A" w:rsidP="00285A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285A4A" w:rsidRDefault="00285A4A" w:rsidP="00285A4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85A4A" w:rsidRDefault="00285A4A" w:rsidP="00285A4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85A4A" w:rsidRDefault="00285A4A" w:rsidP="00285A4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85A4A" w:rsidRDefault="00285A4A" w:rsidP="00285A4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85A4A" w:rsidRDefault="00285A4A" w:rsidP="00285A4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85A4A" w:rsidRDefault="00285A4A" w:rsidP="00285A4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85A4A" w:rsidRPr="00ED49AA" w:rsidRDefault="00285A4A" w:rsidP="00285A4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5pt;margin-top:-35.65pt;width:276.75pt;height:12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" fillcolor="window" strokeweight=".5pt">
                <v:textbox>
                  <w:txbxContent>
                    <w:p w:rsidR="00285A4A" w:rsidRPr="00ED49AA" w:rsidRDefault="00285A4A" w:rsidP="00285A4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ED49A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Newburn</w:t>
                      </w:r>
                      <w:proofErr w:type="spellEnd"/>
                      <w:r w:rsidRPr="00ED49A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Manor Nursery School</w:t>
                      </w:r>
                    </w:p>
                    <w:p w:rsidR="00E943FB" w:rsidRDefault="00285A4A" w:rsidP="00285A4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D49A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D04B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Literacy </w:t>
                      </w:r>
                      <w:r w:rsidRPr="00ED49A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Policy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285A4A" w:rsidRDefault="009D04B5" w:rsidP="00285A4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April 2017</w:t>
                      </w:r>
                    </w:p>
                    <w:p w:rsidR="009A041B" w:rsidRPr="00285A4A" w:rsidRDefault="009A041B" w:rsidP="00285A4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Reviewed April 2018</w:t>
                      </w:r>
                      <w:bookmarkStart w:id="1" w:name="_GoBack"/>
                      <w:bookmarkEnd w:id="1"/>
                    </w:p>
                    <w:p w:rsidR="009D04B5" w:rsidRDefault="009D04B5" w:rsidP="00285A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43FB" w:rsidRDefault="00E943FB" w:rsidP="00285A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D04B5" w:rsidRDefault="009D04B5" w:rsidP="00285A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D04B5" w:rsidRDefault="009D04B5" w:rsidP="00285A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D04B5" w:rsidRDefault="009D04B5" w:rsidP="00285A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85A4A" w:rsidRPr="00220A9E" w:rsidRDefault="00285A4A" w:rsidP="00285A4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285A4A" w:rsidRDefault="00285A4A" w:rsidP="00285A4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85A4A" w:rsidRDefault="00285A4A" w:rsidP="00285A4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85A4A" w:rsidRDefault="00285A4A" w:rsidP="00285A4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85A4A" w:rsidRDefault="00285A4A" w:rsidP="00285A4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85A4A" w:rsidRDefault="00285A4A" w:rsidP="00285A4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85A4A" w:rsidRDefault="00285A4A" w:rsidP="00285A4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285A4A" w:rsidRPr="00ED49AA" w:rsidRDefault="00285A4A" w:rsidP="00285A4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04B5" w:rsidRDefault="009D04B5"/>
    <w:p w:rsidR="009D04B5" w:rsidRDefault="009D04B5"/>
    <w:p w:rsidR="0054421A" w:rsidRDefault="0054421A"/>
    <w:p w:rsidR="009D04B5" w:rsidRDefault="009D04B5"/>
    <w:p w:rsidR="009D04B5" w:rsidRPr="009D04B5" w:rsidRDefault="009D04B5" w:rsidP="009D04B5">
      <w:pPr>
        <w:keepNext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</w:rPr>
      </w:pPr>
      <w:r w:rsidRPr="009D04B5">
        <w:rPr>
          <w:rFonts w:ascii="Arial" w:eastAsia="Times New Roman" w:hAnsi="Arial" w:cs="Arial"/>
          <w:sz w:val="24"/>
          <w:szCs w:val="24"/>
        </w:rPr>
        <w:t>RATIONALE:</w:t>
      </w:r>
    </w:p>
    <w:p w:rsidR="009D04B5" w:rsidRPr="009D04B5" w:rsidRDefault="009D04B5" w:rsidP="009D04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04B5">
        <w:rPr>
          <w:rFonts w:ascii="Arial" w:eastAsia="Times New Roman" w:hAnsi="Arial" w:cs="Arial"/>
          <w:sz w:val="24"/>
          <w:szCs w:val="24"/>
        </w:rPr>
        <w:t>We believe that the development and use of communication through reading and writing are at the heart of young children’s learning and we provide a caring, supportive atmosphere in which the children have the confidence and motivation to use these in every part of the curriculum.</w:t>
      </w:r>
    </w:p>
    <w:p w:rsidR="009D04B5" w:rsidRPr="009D04B5" w:rsidRDefault="009D04B5" w:rsidP="009D04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D04B5" w:rsidRPr="009D04B5" w:rsidRDefault="009D04B5" w:rsidP="009D04B5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9D04B5">
        <w:rPr>
          <w:rFonts w:ascii="Arial" w:eastAsia="Times New Roman" w:hAnsi="Arial" w:cs="Arial"/>
          <w:i/>
          <w:iCs/>
          <w:sz w:val="24"/>
          <w:szCs w:val="24"/>
        </w:rPr>
        <w:t>PURPOSE 1:</w:t>
      </w:r>
    </w:p>
    <w:p w:rsidR="009D04B5" w:rsidRPr="009D04B5" w:rsidRDefault="009D04B5" w:rsidP="009D04B5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proofErr w:type="gramStart"/>
      <w:r w:rsidRPr="009D04B5">
        <w:rPr>
          <w:rFonts w:ascii="Arial" w:eastAsia="Times New Roman" w:hAnsi="Arial" w:cs="Arial"/>
          <w:i/>
          <w:iCs/>
          <w:sz w:val="24"/>
          <w:szCs w:val="24"/>
        </w:rPr>
        <w:t>To provide opportunities for children to communicate thoughts, ideas and feelings through literacy.</w:t>
      </w:r>
      <w:proofErr w:type="gramEnd"/>
    </w:p>
    <w:p w:rsidR="009D04B5" w:rsidRPr="009D04B5" w:rsidRDefault="009D04B5" w:rsidP="009D04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04B5">
        <w:rPr>
          <w:rFonts w:ascii="Arial" w:eastAsia="Times New Roman" w:hAnsi="Arial" w:cs="Arial"/>
          <w:sz w:val="24"/>
          <w:szCs w:val="24"/>
        </w:rPr>
        <w:t>GUIDELINES:</w:t>
      </w:r>
    </w:p>
    <w:p w:rsidR="009D04B5" w:rsidRPr="009D04B5" w:rsidRDefault="009D04B5" w:rsidP="009D04B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04B5">
        <w:rPr>
          <w:rFonts w:ascii="Arial" w:eastAsia="Times New Roman" w:hAnsi="Arial" w:cs="Arial"/>
          <w:sz w:val="24"/>
          <w:szCs w:val="24"/>
        </w:rPr>
        <w:t>Practitioners play alongside and observe children, and plan for the best contexts for them to develop reading and writing</w:t>
      </w:r>
    </w:p>
    <w:p w:rsidR="009D04B5" w:rsidRPr="009D04B5" w:rsidRDefault="009D04B5" w:rsidP="009D04B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04B5">
        <w:rPr>
          <w:rFonts w:ascii="Arial" w:eastAsia="Times New Roman" w:hAnsi="Arial" w:cs="Arial"/>
          <w:sz w:val="24"/>
          <w:szCs w:val="24"/>
        </w:rPr>
        <w:t>Practitioners encourage and value all attempts at communication [verbal/non-verbal/in any medium]</w:t>
      </w:r>
    </w:p>
    <w:p w:rsidR="009D04B5" w:rsidRPr="009D04B5" w:rsidRDefault="009D04B5" w:rsidP="009D04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D04B5" w:rsidRPr="009D04B5" w:rsidRDefault="009D04B5" w:rsidP="009D04B5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9D04B5">
        <w:rPr>
          <w:rFonts w:ascii="Arial" w:eastAsia="Times New Roman" w:hAnsi="Arial" w:cs="Arial"/>
          <w:i/>
          <w:iCs/>
          <w:sz w:val="24"/>
          <w:szCs w:val="24"/>
        </w:rPr>
        <w:t>PURPOSE 2:</w:t>
      </w:r>
    </w:p>
    <w:p w:rsidR="009D04B5" w:rsidRPr="009D04B5" w:rsidRDefault="009D04B5" w:rsidP="009D04B5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proofErr w:type="gramStart"/>
      <w:r w:rsidRPr="009D04B5">
        <w:rPr>
          <w:rFonts w:ascii="Arial" w:eastAsia="Times New Roman" w:hAnsi="Arial" w:cs="Arial"/>
          <w:bCs/>
          <w:sz w:val="24"/>
          <w:szCs w:val="24"/>
        </w:rPr>
        <w:t xml:space="preserve">To </w:t>
      </w:r>
      <w:r w:rsidRPr="009D04B5">
        <w:rPr>
          <w:rFonts w:ascii="Arial" w:eastAsia="Times New Roman" w:hAnsi="Arial" w:cs="Arial"/>
          <w:bCs/>
          <w:i/>
          <w:sz w:val="24"/>
          <w:szCs w:val="24"/>
        </w:rPr>
        <w:t>incorporate communication and language development activities in each area of learning.</w:t>
      </w:r>
      <w:proofErr w:type="gramEnd"/>
    </w:p>
    <w:p w:rsidR="009D04B5" w:rsidRPr="009D04B5" w:rsidRDefault="009D04B5" w:rsidP="009D04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04B5">
        <w:rPr>
          <w:rFonts w:ascii="Arial" w:eastAsia="Times New Roman" w:hAnsi="Arial" w:cs="Arial"/>
          <w:sz w:val="24"/>
          <w:szCs w:val="24"/>
        </w:rPr>
        <w:t>GUIDELINES:</w:t>
      </w:r>
    </w:p>
    <w:p w:rsidR="009D04B5" w:rsidRPr="009D04B5" w:rsidRDefault="009D04B5" w:rsidP="009D04B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04B5">
        <w:rPr>
          <w:rFonts w:ascii="Arial" w:eastAsia="Times New Roman" w:hAnsi="Arial" w:cs="Arial"/>
          <w:sz w:val="24"/>
          <w:szCs w:val="24"/>
        </w:rPr>
        <w:t xml:space="preserve">Planning incorporates daily </w:t>
      </w:r>
      <w:r>
        <w:rPr>
          <w:rFonts w:ascii="Arial" w:eastAsia="Times New Roman" w:hAnsi="Arial" w:cs="Arial"/>
          <w:sz w:val="24"/>
          <w:szCs w:val="24"/>
        </w:rPr>
        <w:t xml:space="preserve">phonics activities </w:t>
      </w:r>
    </w:p>
    <w:p w:rsidR="009D04B5" w:rsidRPr="009D04B5" w:rsidRDefault="009D04B5" w:rsidP="009D04B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04B5">
        <w:rPr>
          <w:rFonts w:ascii="Arial" w:eastAsia="Times New Roman" w:hAnsi="Arial" w:cs="Arial"/>
          <w:sz w:val="24"/>
          <w:szCs w:val="24"/>
        </w:rPr>
        <w:t>All activities are relevant to aspects of the children’s lives in the setting, at home and in the community and are based on purposeful play</w:t>
      </w:r>
    </w:p>
    <w:p w:rsidR="009D04B5" w:rsidRPr="009D04B5" w:rsidRDefault="009D04B5" w:rsidP="009D04B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04B5">
        <w:rPr>
          <w:rFonts w:ascii="Arial" w:eastAsia="Times New Roman" w:hAnsi="Arial" w:cs="Arial"/>
          <w:sz w:val="24"/>
          <w:szCs w:val="24"/>
        </w:rPr>
        <w:t>Planning incorporates the whole learning environment, indoors and outdoors, for individuals and small and large groups.</w:t>
      </w:r>
    </w:p>
    <w:p w:rsidR="009D04B5" w:rsidRPr="009D04B5" w:rsidRDefault="009D04B5" w:rsidP="009D04B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04B5">
        <w:rPr>
          <w:rFonts w:ascii="Arial" w:eastAsia="Times New Roman" w:hAnsi="Arial" w:cs="Arial"/>
          <w:sz w:val="24"/>
          <w:szCs w:val="24"/>
        </w:rPr>
        <w:t>Planning identifies explicitly how language will be used, the related vocabulary and opportunities for reading and writing in all areas of learning</w:t>
      </w:r>
    </w:p>
    <w:p w:rsidR="009D04B5" w:rsidRPr="009D04B5" w:rsidRDefault="009D04B5" w:rsidP="009D04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D04B5" w:rsidRPr="009D04B5" w:rsidRDefault="009D04B5" w:rsidP="009D04B5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</w:p>
    <w:p w:rsidR="009D04B5" w:rsidRPr="009D04B5" w:rsidRDefault="009D04B5" w:rsidP="009D04B5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9D04B5">
        <w:rPr>
          <w:rFonts w:ascii="Arial" w:eastAsia="Times New Roman" w:hAnsi="Arial" w:cs="Arial"/>
          <w:i/>
          <w:iCs/>
          <w:sz w:val="24"/>
          <w:szCs w:val="24"/>
        </w:rPr>
        <w:t>PURPOSE 3:</w:t>
      </w:r>
    </w:p>
    <w:p w:rsidR="009D04B5" w:rsidRPr="009D04B5" w:rsidRDefault="009D04B5" w:rsidP="009D04B5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9D04B5">
        <w:rPr>
          <w:rFonts w:ascii="Arial" w:eastAsia="Times New Roman" w:hAnsi="Arial" w:cs="Arial"/>
          <w:i/>
          <w:iCs/>
          <w:sz w:val="24"/>
          <w:szCs w:val="24"/>
        </w:rPr>
        <w:t xml:space="preserve">To incorporate physical movement and practical experiences into literacy </w:t>
      </w:r>
      <w:proofErr w:type="gramStart"/>
      <w:r w:rsidRPr="009D04B5">
        <w:rPr>
          <w:rFonts w:ascii="Arial" w:eastAsia="Times New Roman" w:hAnsi="Arial" w:cs="Arial"/>
          <w:i/>
          <w:iCs/>
          <w:sz w:val="24"/>
          <w:szCs w:val="24"/>
        </w:rPr>
        <w:t>activities  and</w:t>
      </w:r>
      <w:proofErr w:type="gramEnd"/>
      <w:r w:rsidRPr="009D04B5">
        <w:rPr>
          <w:rFonts w:ascii="Arial" w:eastAsia="Times New Roman" w:hAnsi="Arial" w:cs="Arial"/>
          <w:i/>
          <w:iCs/>
          <w:sz w:val="24"/>
          <w:szCs w:val="24"/>
        </w:rPr>
        <w:t xml:space="preserve"> to share a wide range of rhymes, music, songs, poetry, stories and non-fiction books.</w:t>
      </w:r>
    </w:p>
    <w:p w:rsidR="009D04B5" w:rsidRPr="009D04B5" w:rsidRDefault="009D04B5" w:rsidP="009D04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04B5">
        <w:rPr>
          <w:rFonts w:ascii="Arial" w:eastAsia="Times New Roman" w:hAnsi="Arial" w:cs="Arial"/>
          <w:sz w:val="24"/>
          <w:szCs w:val="24"/>
        </w:rPr>
        <w:t>GUIDELINES:</w:t>
      </w:r>
    </w:p>
    <w:p w:rsidR="009D04B5" w:rsidRPr="009D04B5" w:rsidRDefault="009D04B5" w:rsidP="009D04B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04B5">
        <w:rPr>
          <w:rFonts w:ascii="Arial" w:eastAsia="Times New Roman" w:hAnsi="Arial" w:cs="Arial"/>
          <w:sz w:val="24"/>
          <w:szCs w:val="24"/>
        </w:rPr>
        <w:t>Practitioners provide opportunities for physical action and plan for experiences which engage many senses</w:t>
      </w:r>
    </w:p>
    <w:p w:rsidR="009D04B5" w:rsidRPr="009D04B5" w:rsidRDefault="009D04B5" w:rsidP="009D04B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04B5">
        <w:rPr>
          <w:rFonts w:ascii="Arial" w:eastAsia="Times New Roman" w:hAnsi="Arial" w:cs="Arial"/>
          <w:sz w:val="24"/>
          <w:szCs w:val="24"/>
        </w:rPr>
        <w:t>Resources are yearly audited and purchased to maintain good quality and wide range</w:t>
      </w:r>
    </w:p>
    <w:p w:rsidR="009D04B5" w:rsidRPr="009D04B5" w:rsidRDefault="009D04B5" w:rsidP="009D04B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04B5">
        <w:rPr>
          <w:rFonts w:ascii="Arial" w:eastAsia="Times New Roman" w:hAnsi="Arial" w:cs="Arial"/>
          <w:sz w:val="24"/>
          <w:szCs w:val="24"/>
        </w:rPr>
        <w:t xml:space="preserve">Non-verbal communication is valued  </w:t>
      </w:r>
    </w:p>
    <w:p w:rsidR="009D04B5" w:rsidRPr="009D04B5" w:rsidRDefault="009D04B5" w:rsidP="009D04B5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</w:p>
    <w:p w:rsidR="009D04B5" w:rsidRPr="009D04B5" w:rsidRDefault="009D04B5" w:rsidP="009D04B5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</w:p>
    <w:p w:rsidR="009D04B5" w:rsidRPr="009D04B5" w:rsidRDefault="009D04B5" w:rsidP="009D04B5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</w:p>
    <w:p w:rsidR="009D04B5" w:rsidRPr="009D04B5" w:rsidRDefault="009D04B5" w:rsidP="009D04B5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9D04B5">
        <w:rPr>
          <w:rFonts w:ascii="Arial" w:eastAsia="Times New Roman" w:hAnsi="Arial" w:cs="Arial"/>
          <w:i/>
          <w:iCs/>
          <w:sz w:val="24"/>
          <w:szCs w:val="24"/>
        </w:rPr>
        <w:t>PURPOSE 4:</w:t>
      </w:r>
    </w:p>
    <w:p w:rsidR="009D04B5" w:rsidRPr="009D04B5" w:rsidRDefault="009D04B5" w:rsidP="009D04B5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9D04B5">
        <w:rPr>
          <w:rFonts w:ascii="Arial" w:eastAsia="Times New Roman" w:hAnsi="Arial" w:cs="Arial"/>
          <w:i/>
          <w:iCs/>
          <w:sz w:val="24"/>
          <w:szCs w:val="24"/>
        </w:rPr>
        <w:t>To be aware of, and sensitive to, the needs of children for whom English is an additional language, using their home language when appropriate.</w:t>
      </w:r>
    </w:p>
    <w:p w:rsidR="009D04B5" w:rsidRPr="009D04B5" w:rsidRDefault="009D04B5" w:rsidP="009D04B5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proofErr w:type="gramStart"/>
      <w:r w:rsidRPr="009D04B5">
        <w:rPr>
          <w:rFonts w:ascii="Arial" w:eastAsia="Times New Roman" w:hAnsi="Arial" w:cs="Arial"/>
          <w:i/>
          <w:iCs/>
          <w:sz w:val="24"/>
          <w:szCs w:val="24"/>
        </w:rPr>
        <w:t>To plan opportunities for children to be aware of languages and writing systems other than English, and communication systems such as signing and braille.</w:t>
      </w:r>
      <w:proofErr w:type="gramEnd"/>
    </w:p>
    <w:p w:rsidR="009D04B5" w:rsidRPr="009D04B5" w:rsidRDefault="009D04B5" w:rsidP="009D04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04B5">
        <w:rPr>
          <w:rFonts w:ascii="Arial" w:eastAsia="Times New Roman" w:hAnsi="Arial" w:cs="Arial"/>
          <w:sz w:val="24"/>
          <w:szCs w:val="24"/>
        </w:rPr>
        <w:t>GUIDELINES:</w:t>
      </w:r>
    </w:p>
    <w:p w:rsidR="009D04B5" w:rsidRPr="009D04B5" w:rsidRDefault="009D04B5" w:rsidP="009D04B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04B5">
        <w:rPr>
          <w:rFonts w:ascii="Arial" w:eastAsia="Times New Roman" w:hAnsi="Arial" w:cs="Arial"/>
          <w:sz w:val="24"/>
          <w:szCs w:val="24"/>
        </w:rPr>
        <w:t>Resources and toys reflect the diverse world in which we live</w:t>
      </w:r>
    </w:p>
    <w:p w:rsidR="009D04B5" w:rsidRPr="009D04B5" w:rsidRDefault="009D04B5" w:rsidP="009D04B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04B5">
        <w:rPr>
          <w:rFonts w:ascii="Arial" w:eastAsia="Times New Roman" w:hAnsi="Arial" w:cs="Arial"/>
          <w:sz w:val="24"/>
          <w:szCs w:val="24"/>
        </w:rPr>
        <w:t xml:space="preserve">Staff use photographs and symbols in addition to the spoken word to ensure access to all experiences </w:t>
      </w:r>
    </w:p>
    <w:p w:rsidR="009D04B5" w:rsidRPr="009D04B5" w:rsidRDefault="009D04B5" w:rsidP="009D04B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04B5">
        <w:rPr>
          <w:rFonts w:ascii="Arial" w:eastAsia="Times New Roman" w:hAnsi="Arial" w:cs="Arial"/>
          <w:sz w:val="24"/>
          <w:szCs w:val="24"/>
        </w:rPr>
        <w:t>Practitioners build on children’s experience of print at home</w:t>
      </w:r>
    </w:p>
    <w:p w:rsidR="009D04B5" w:rsidRPr="009D04B5" w:rsidRDefault="009D04B5" w:rsidP="009D04B5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04B5">
        <w:rPr>
          <w:rFonts w:ascii="Arial" w:eastAsia="Times New Roman" w:hAnsi="Arial" w:cs="Arial"/>
          <w:sz w:val="24"/>
          <w:szCs w:val="24"/>
        </w:rPr>
        <w:t>Appropriate support and resources are made available for children with English as an additional language or who need alternative communication systems</w:t>
      </w:r>
    </w:p>
    <w:p w:rsidR="009D04B5" w:rsidRPr="009D04B5" w:rsidRDefault="009D04B5" w:rsidP="009D04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D04B5" w:rsidRPr="009D04B5" w:rsidRDefault="009D04B5" w:rsidP="009D04B5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9D04B5">
        <w:rPr>
          <w:rFonts w:ascii="Arial" w:eastAsia="Times New Roman" w:hAnsi="Arial" w:cs="Arial"/>
          <w:i/>
          <w:iCs/>
          <w:sz w:val="24"/>
          <w:szCs w:val="24"/>
        </w:rPr>
        <w:t>PURPOSE 5:</w:t>
      </w:r>
    </w:p>
    <w:p w:rsidR="009D04B5" w:rsidRPr="009D04B5" w:rsidRDefault="009D04B5" w:rsidP="009D04B5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9D04B5">
        <w:rPr>
          <w:rFonts w:ascii="Arial" w:eastAsia="Times New Roman" w:hAnsi="Arial" w:cs="Arial"/>
          <w:i/>
          <w:iCs/>
          <w:sz w:val="24"/>
          <w:szCs w:val="24"/>
        </w:rPr>
        <w:t xml:space="preserve">To promptly identify and respond to any particular difficulties in children’s literacy development </w:t>
      </w:r>
    </w:p>
    <w:p w:rsidR="009D04B5" w:rsidRPr="009D04B5" w:rsidRDefault="009D04B5" w:rsidP="009D04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04B5">
        <w:rPr>
          <w:rFonts w:ascii="Arial" w:eastAsia="Times New Roman" w:hAnsi="Arial" w:cs="Arial"/>
          <w:caps/>
          <w:sz w:val="24"/>
          <w:szCs w:val="24"/>
        </w:rPr>
        <w:t>Guidelines</w:t>
      </w:r>
      <w:r w:rsidRPr="009D04B5">
        <w:rPr>
          <w:rFonts w:ascii="Arial" w:eastAsia="Times New Roman" w:hAnsi="Arial" w:cs="Arial"/>
          <w:sz w:val="24"/>
          <w:szCs w:val="24"/>
        </w:rPr>
        <w:t>:</w:t>
      </w:r>
    </w:p>
    <w:p w:rsidR="009D04B5" w:rsidRPr="009D04B5" w:rsidRDefault="009D04B5" w:rsidP="009D04B5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04B5">
        <w:rPr>
          <w:rFonts w:ascii="Arial" w:eastAsia="Times New Roman" w:hAnsi="Arial" w:cs="Arial"/>
          <w:sz w:val="24"/>
          <w:szCs w:val="24"/>
        </w:rPr>
        <w:t>Practitioners use assessment and recording to identify the needs of all children</w:t>
      </w:r>
    </w:p>
    <w:p w:rsidR="009D04B5" w:rsidRPr="009D04B5" w:rsidRDefault="009D04B5" w:rsidP="009D04B5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04B5">
        <w:rPr>
          <w:rFonts w:ascii="Arial" w:eastAsia="Times New Roman" w:hAnsi="Arial" w:cs="Arial"/>
          <w:sz w:val="24"/>
          <w:szCs w:val="24"/>
        </w:rPr>
        <w:t>By October practitioners plan for, and if necessary seek advice for educational need</w:t>
      </w:r>
    </w:p>
    <w:p w:rsidR="009D04B5" w:rsidRPr="009D04B5" w:rsidRDefault="009D04B5" w:rsidP="009D04B5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D04B5">
        <w:rPr>
          <w:rFonts w:ascii="Arial" w:eastAsia="Times New Roman" w:hAnsi="Arial" w:cs="Arial"/>
          <w:sz w:val="24"/>
          <w:szCs w:val="24"/>
        </w:rPr>
        <w:t>Planning is shared by all practitioners and specific education plans established</w:t>
      </w:r>
    </w:p>
    <w:p w:rsidR="009D04B5" w:rsidRPr="009D04B5" w:rsidRDefault="009D04B5" w:rsidP="009D04B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D04B5"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9D04B5" w:rsidRPr="009D04B5" w:rsidRDefault="009D04B5" w:rsidP="009D04B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9D04B5" w:rsidRPr="009D04B5" w:rsidRDefault="009D04B5" w:rsidP="009D04B5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9D04B5">
        <w:rPr>
          <w:rFonts w:ascii="Arial" w:eastAsia="Times New Roman" w:hAnsi="Arial" w:cs="Arial"/>
          <w:i/>
          <w:iCs/>
          <w:sz w:val="24"/>
          <w:szCs w:val="24"/>
        </w:rPr>
        <w:t>PURPOSE 6:</w:t>
      </w:r>
    </w:p>
    <w:p w:rsidR="009D04B5" w:rsidRPr="009D04B5" w:rsidRDefault="009D04B5" w:rsidP="009D04B5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9D04B5">
        <w:rPr>
          <w:rFonts w:ascii="Arial" w:eastAsia="Times New Roman" w:hAnsi="Arial" w:cs="Arial"/>
          <w:i/>
          <w:iCs/>
          <w:sz w:val="24"/>
          <w:szCs w:val="24"/>
        </w:rPr>
        <w:t>To provide opportunities for children to see adults writing in an environment that reflects the importance of language through signs, notices and books.</w:t>
      </w:r>
    </w:p>
    <w:p w:rsidR="009D04B5" w:rsidRPr="009D04B5" w:rsidRDefault="009D04B5" w:rsidP="009D04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04B5">
        <w:rPr>
          <w:rFonts w:ascii="Arial" w:eastAsia="Times New Roman" w:hAnsi="Arial" w:cs="Arial"/>
          <w:sz w:val="24"/>
          <w:szCs w:val="24"/>
        </w:rPr>
        <w:t>GUIDELINES:</w:t>
      </w:r>
    </w:p>
    <w:p w:rsidR="009D04B5" w:rsidRPr="009D04B5" w:rsidRDefault="009D04B5" w:rsidP="009D04B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04B5">
        <w:rPr>
          <w:rFonts w:ascii="Arial" w:eastAsia="Times New Roman" w:hAnsi="Arial" w:cs="Arial"/>
          <w:sz w:val="24"/>
          <w:szCs w:val="24"/>
        </w:rPr>
        <w:t xml:space="preserve">Children become familiar with their own names </w:t>
      </w:r>
    </w:p>
    <w:p w:rsidR="009D04B5" w:rsidRPr="009D04B5" w:rsidRDefault="009D04B5" w:rsidP="009D04B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04B5">
        <w:rPr>
          <w:rFonts w:ascii="Arial" w:eastAsia="Times New Roman" w:hAnsi="Arial" w:cs="Arial"/>
          <w:sz w:val="24"/>
          <w:szCs w:val="24"/>
        </w:rPr>
        <w:t>Practitioners encourage children to label their own work and be pro-active with displays</w:t>
      </w:r>
    </w:p>
    <w:p w:rsidR="009D04B5" w:rsidRPr="009D04B5" w:rsidRDefault="009D04B5" w:rsidP="009D04B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04B5">
        <w:rPr>
          <w:rFonts w:ascii="Arial" w:eastAsia="Times New Roman" w:hAnsi="Arial" w:cs="Arial"/>
          <w:sz w:val="24"/>
          <w:szCs w:val="24"/>
        </w:rPr>
        <w:t>Practitioners plan to model writing and encourage the children to join in with taking the register, writing lists etc.</w:t>
      </w:r>
    </w:p>
    <w:p w:rsidR="009D04B5" w:rsidRPr="009D04B5" w:rsidRDefault="009D04B5" w:rsidP="009D04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D04B5" w:rsidRPr="009D04B5" w:rsidRDefault="009D04B5" w:rsidP="009D04B5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9D04B5">
        <w:rPr>
          <w:rFonts w:ascii="Arial" w:eastAsia="Times New Roman" w:hAnsi="Arial" w:cs="Arial"/>
          <w:i/>
          <w:iCs/>
          <w:sz w:val="24"/>
          <w:szCs w:val="24"/>
        </w:rPr>
        <w:t>PURPOSE 7:</w:t>
      </w:r>
    </w:p>
    <w:p w:rsidR="009D04B5" w:rsidRPr="009D04B5" w:rsidRDefault="009D04B5" w:rsidP="009D04B5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 w:rsidRPr="009D04B5">
        <w:rPr>
          <w:rFonts w:ascii="Arial" w:eastAsia="Times New Roman" w:hAnsi="Arial" w:cs="Arial"/>
          <w:i/>
          <w:iCs/>
          <w:sz w:val="24"/>
          <w:szCs w:val="24"/>
        </w:rPr>
        <w:t>To encourage the children to experiment with writing, through making marks, personal writing symbols and conventional scripts.</w:t>
      </w:r>
    </w:p>
    <w:p w:rsidR="009D04B5" w:rsidRPr="009D04B5" w:rsidRDefault="009D04B5" w:rsidP="009D04B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04B5">
        <w:rPr>
          <w:rFonts w:ascii="Arial" w:eastAsia="Times New Roman" w:hAnsi="Arial" w:cs="Arial"/>
          <w:sz w:val="24"/>
          <w:szCs w:val="24"/>
        </w:rPr>
        <w:t>GUIDELINES:</w:t>
      </w:r>
    </w:p>
    <w:p w:rsidR="009D04B5" w:rsidRPr="009D04B5" w:rsidRDefault="009D04B5" w:rsidP="009D04B5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04B5">
        <w:rPr>
          <w:rFonts w:ascii="Arial" w:eastAsia="Times New Roman" w:hAnsi="Arial" w:cs="Arial"/>
          <w:sz w:val="24"/>
          <w:szCs w:val="24"/>
        </w:rPr>
        <w:t>The environment is organised to promote experimentation</w:t>
      </w:r>
    </w:p>
    <w:p w:rsidR="009D04B5" w:rsidRPr="009D04B5" w:rsidRDefault="009D04B5" w:rsidP="009D04B5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D04B5">
        <w:rPr>
          <w:rFonts w:ascii="Arial" w:eastAsia="Times New Roman" w:hAnsi="Arial" w:cs="Arial"/>
          <w:sz w:val="24"/>
          <w:szCs w:val="24"/>
        </w:rPr>
        <w:t xml:space="preserve">There are planned opportunities to encourage the need for writing </w:t>
      </w:r>
    </w:p>
    <w:p w:rsidR="009D04B5" w:rsidRPr="009D04B5" w:rsidRDefault="009D04B5">
      <w:pPr>
        <w:rPr>
          <w:rFonts w:ascii="Arial" w:hAnsi="Arial" w:cs="Arial"/>
          <w:sz w:val="24"/>
          <w:szCs w:val="24"/>
        </w:rPr>
      </w:pPr>
    </w:p>
    <w:sectPr w:rsidR="009D04B5" w:rsidRPr="009D04B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4B5" w:rsidRDefault="009D04B5" w:rsidP="009D04B5">
      <w:pPr>
        <w:spacing w:after="0" w:line="240" w:lineRule="auto"/>
      </w:pPr>
      <w:r>
        <w:separator/>
      </w:r>
    </w:p>
  </w:endnote>
  <w:endnote w:type="continuationSeparator" w:id="0">
    <w:p w:rsidR="009D04B5" w:rsidRDefault="009D04B5" w:rsidP="009D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4B5" w:rsidRDefault="009D04B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9D04B5" w:rsidRDefault="009D04B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Kay Mills 2017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9A041B" w:rsidRPr="009A041B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9D04B5" w:rsidRDefault="009D04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4B5" w:rsidRDefault="009D04B5" w:rsidP="009D04B5">
      <w:pPr>
        <w:spacing w:after="0" w:line="240" w:lineRule="auto"/>
      </w:pPr>
      <w:r>
        <w:separator/>
      </w:r>
    </w:p>
  </w:footnote>
  <w:footnote w:type="continuationSeparator" w:id="0">
    <w:p w:rsidR="009D04B5" w:rsidRDefault="009D04B5" w:rsidP="009D0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743E"/>
    <w:multiLevelType w:val="hybridMultilevel"/>
    <w:tmpl w:val="54467472"/>
    <w:lvl w:ilvl="0" w:tplc="F08A65D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9284575"/>
    <w:multiLevelType w:val="hybridMultilevel"/>
    <w:tmpl w:val="94D8D16C"/>
    <w:lvl w:ilvl="0" w:tplc="E1CE4148"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9F96B7C"/>
    <w:multiLevelType w:val="hybridMultilevel"/>
    <w:tmpl w:val="85488C34"/>
    <w:lvl w:ilvl="0" w:tplc="E1CE4148"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CA11908"/>
    <w:multiLevelType w:val="hybridMultilevel"/>
    <w:tmpl w:val="FBC8E182"/>
    <w:lvl w:ilvl="0" w:tplc="E1CE4148"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0343F8A"/>
    <w:multiLevelType w:val="hybridMultilevel"/>
    <w:tmpl w:val="BFFCD23A"/>
    <w:lvl w:ilvl="0" w:tplc="E1CE4148"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1F057A8"/>
    <w:multiLevelType w:val="hybridMultilevel"/>
    <w:tmpl w:val="051A27CA"/>
    <w:lvl w:ilvl="0" w:tplc="E1CE4148"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4A"/>
    <w:rsid w:val="00285A4A"/>
    <w:rsid w:val="0054421A"/>
    <w:rsid w:val="009A041B"/>
    <w:rsid w:val="009D04B5"/>
    <w:rsid w:val="00E9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A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0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4B5"/>
  </w:style>
  <w:style w:type="paragraph" w:styleId="Footer">
    <w:name w:val="footer"/>
    <w:basedOn w:val="Normal"/>
    <w:link w:val="FooterChar"/>
    <w:uiPriority w:val="99"/>
    <w:unhideWhenUsed/>
    <w:rsid w:val="009D0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4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A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0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4B5"/>
  </w:style>
  <w:style w:type="paragraph" w:styleId="Footer">
    <w:name w:val="footer"/>
    <w:basedOn w:val="Normal"/>
    <w:link w:val="FooterChar"/>
    <w:uiPriority w:val="99"/>
    <w:unhideWhenUsed/>
    <w:rsid w:val="009D0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2017-09-22T14:31:00Z</cp:lastPrinted>
  <dcterms:created xsi:type="dcterms:W3CDTF">2017-04-25T07:15:00Z</dcterms:created>
  <dcterms:modified xsi:type="dcterms:W3CDTF">2017-09-22T14:31:00Z</dcterms:modified>
</cp:coreProperties>
</file>